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0632C">
      <w:pPr>
        <w:spacing w:line="64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u w:val="none"/>
          <w:shd w:val="clear" w:color="auto" w:fill="FFFFFF"/>
        </w:rPr>
        <w:t>附件</w:t>
      </w:r>
      <w:r>
        <w:rPr>
          <w:rFonts w:hint="eastAsia" w:ascii="Times New Roman" w:hAnsi="Times New Roman" w:eastAsia="黑体" w:cs="Times New Roman"/>
          <w:sz w:val="32"/>
          <w:szCs w:val="32"/>
          <w:u w:val="none"/>
          <w:shd w:val="clear" w:color="auto" w:fill="FFFFFF"/>
          <w:lang w:val="en-US" w:eastAsia="zh-CN"/>
        </w:rPr>
        <w:t>3</w:t>
      </w:r>
    </w:p>
    <w:p w14:paraId="4836E0DB">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14:paraId="27F98D52">
      <w:pPr>
        <w:spacing w:line="640" w:lineRule="exact"/>
        <w:jc w:val="center"/>
        <w:rPr>
          <w:rFonts w:hint="default" w:ascii="Times New Roman" w:hAnsi="Times New Roman" w:eastAsia="方正小标宋简体" w:cs="Times New Roman"/>
          <w:sz w:val="44"/>
          <w:szCs w:val="44"/>
        </w:rPr>
      </w:pPr>
    </w:p>
    <w:p w14:paraId="39308377">
      <w:pP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w:t>
      </w:r>
      <w:r>
        <w:rPr>
          <w:rFonts w:hint="eastAsia" w:eastAsia="仿宋_GB2312" w:cs="Times New Roman"/>
          <w:color w:val="000000" w:themeColor="text1"/>
          <w:sz w:val="32"/>
          <w:szCs w:val="32"/>
          <w:highlight w:val="none"/>
          <w:lang w:val="en-US" w:eastAsia="zh-CN"/>
          <w14:textFill>
            <w14:solidFill>
              <w14:schemeClr w14:val="tx1"/>
            </w14:solidFill>
          </w14:textFill>
        </w:rPr>
        <w:t>市旌创建设发展集团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有限公司</w:t>
      </w:r>
      <w:r>
        <w:rPr>
          <w:rFonts w:hint="default" w:ascii="Times New Roman" w:hAnsi="Times New Roman" w:eastAsia="仿宋_GB2312" w:cs="Times New Roman"/>
          <w:sz w:val="32"/>
          <w:szCs w:val="32"/>
        </w:rPr>
        <w:t>：</w:t>
      </w:r>
    </w:p>
    <w:p w14:paraId="152CD70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2025年</w:t>
      </w:r>
      <w:r>
        <w:rPr>
          <w:rFonts w:hint="eastAsia" w:eastAsia="仿宋_GB2312" w:cs="Times New Roman"/>
          <w:bCs/>
          <w:sz w:val="32"/>
          <w:szCs w:val="32"/>
          <w:u w:val="single"/>
          <w:lang w:val="en-US" w:eastAsia="zh-CN"/>
        </w:rPr>
        <w:t>第二次公开</w:t>
      </w:r>
      <w:r>
        <w:rPr>
          <w:rFonts w:hint="default" w:ascii="Times New Roman" w:hAnsi="Times New Roman" w:eastAsia="仿宋_GB2312" w:cs="Times New Roman"/>
          <w:bCs/>
          <w:sz w:val="32"/>
          <w:szCs w:val="32"/>
        </w:rPr>
        <w:t>招聘活动</w:t>
      </w:r>
      <w:r>
        <w:rPr>
          <w:rFonts w:hint="default" w:ascii="Times New Roman" w:hAnsi="Times New Roman" w:eastAsia="仿宋_GB2312" w:cs="Times New Roman"/>
          <w:sz w:val="32"/>
          <w:szCs w:val="32"/>
        </w:rPr>
        <w:t>，在招聘过程中我将自觉遵守相关规定，现郑重承诺：</w:t>
      </w:r>
    </w:p>
    <w:p w14:paraId="0232F41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1.本人已仔细阅读你公司《</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第二次</w:t>
      </w:r>
      <w:bookmarkStart w:id="1" w:name="_GoBack"/>
      <w:bookmarkEnd w:id="1"/>
      <w:r>
        <w:rPr>
          <w:rFonts w:hint="eastAsia"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CN"/>
        </w:rPr>
        <w:t>招聘</w:t>
      </w:r>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14:paraId="30754E37">
      <w:pPr>
        <w:pStyle w:val="3"/>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14:paraId="13A3DA50">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14:paraId="370ABCAB">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14:paraId="332053AA">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14:paraId="2D2465C2">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14:paraId="57066A4F">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14:paraId="0B727381">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14:paraId="7B69B4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14:paraId="2F72254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14:paraId="0EFAD95B">
      <w:pPr>
        <w:pStyle w:val="3"/>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14:paraId="18AA3D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14:paraId="7B820AF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□本人现存在在其他单位、企业、社会团体、中介机构担任或兼任领导职务、高管职务的情况。本人承诺：自录用公示开始日起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14:paraId="2005DB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14:paraId="17BCA95A">
      <w:pPr>
        <w:rPr>
          <w:rFonts w:hint="default" w:ascii="Times New Roman" w:hAnsi="Times New Roman" w:eastAsia="仿宋_GB2312" w:cs="Times New Roman"/>
          <w:sz w:val="32"/>
          <w:szCs w:val="32"/>
        </w:rPr>
      </w:pPr>
    </w:p>
    <w:p w14:paraId="7E5EB8CD">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57FE52EB">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1FF56601">
      <w:pPr>
        <w:pStyle w:val="6"/>
        <w:rPr>
          <w:rFonts w:hint="default" w:ascii="Times New Roman" w:hAnsi="Times New Roman" w:eastAsia="仿宋_GB2312" w:cs="Times New Roman"/>
          <w:sz w:val="32"/>
          <w:highlight w:val="none"/>
        </w:rPr>
      </w:pPr>
    </w:p>
    <w:p w14:paraId="4EB7C008">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14:paraId="3F4CD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BoYaSong">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TM5NTYzYWQ3NzRjNDEyZmYxOTIzYzg5NDI5MGIifQ=="/>
  </w:docVars>
  <w:rsids>
    <w:rsidRoot w:val="73486E81"/>
    <w:rsid w:val="2C31413B"/>
    <w:rsid w:val="2D9E540A"/>
    <w:rsid w:val="2F7E4991"/>
    <w:rsid w:val="36B75B69"/>
    <w:rsid w:val="3E265A58"/>
    <w:rsid w:val="7348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rPr>
  </w:style>
  <w:style w:type="paragraph" w:styleId="3">
    <w:name w:val="Body Text 2"/>
    <w:basedOn w:val="1"/>
    <w:qFormat/>
    <w:uiPriority w:val="0"/>
    <w:pPr>
      <w:spacing w:after="120" w:line="480" w:lineRule="auto"/>
      <w:ind w:firstLine="560"/>
    </w:pPr>
    <w:rPr>
      <w:rFonts w:eastAsia="仿宋_GB2312" w:cs="Calibri"/>
      <w:sz w:val="32"/>
      <w:szCs w:val="24"/>
    </w:rPr>
  </w:style>
  <w:style w:type="paragraph" w:customStyle="1" w:styleId="6">
    <w:name w:val="Default"/>
    <w:qFormat/>
    <w:uiPriority w:val="99"/>
    <w:pPr>
      <w:widowControl w:val="0"/>
      <w:autoSpaceDE w:val="0"/>
      <w:autoSpaceDN w:val="0"/>
      <w:adjustRightInd w:val="0"/>
    </w:pPr>
    <w:rPr>
      <w:rFonts w:ascii="FZBoYaSong" w:hAnsi="FZBoYaSong" w:eastAsia="宋体" w:cs="FZBoYaSong"/>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907</Words>
  <Characters>926</Characters>
  <Lines>0</Lines>
  <Paragraphs>0</Paragraphs>
  <TotalTime>0</TotalTime>
  <ScaleCrop>false</ScaleCrop>
  <LinksUpToDate>false</LinksUpToDate>
  <CharactersWithSpaces>943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2025-01-26T04:01:00Z</dcterms:created>
  <dc:creator>MuMuGU</dc:creator>
  <cp:lastModifiedBy>WPS_1670205547</cp:lastModifiedBy>
  <dcterms:modified xsi:type="dcterms:W3CDTF">2025-10-20T09:22:28Z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3E9222500DC946B49C7344A15156475F_13</vt:lpwstr>
  </property>
  <property fmtid="{D5CDD505-2E9C-101B-9397-08002B2CF9AE}" pid="4" name="KSOTemplateDocerSaveRecord">
    <vt:lpwstr>eyJoZGlkIjoiMzU2MmUyOTY4Y2M3NDFlNmExYzJlNmZkM2IzMTQwZTUiLCJ1c2VySWQiOiIxNDQ3MDk0MjA1In0=</vt:lpwstr>
  </property>
</Properties>
</file>